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D2" w:rsidRDefault="001934D2" w:rsidP="001934D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Зелёнополянского сельсовета</w:t>
      </w:r>
    </w:p>
    <w:p w:rsidR="001934D2" w:rsidRDefault="001934D2" w:rsidP="001934D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 Алтайского края</w:t>
      </w:r>
    </w:p>
    <w:p w:rsidR="001934D2" w:rsidRDefault="001934D2" w:rsidP="001934D2">
      <w:pPr>
        <w:jc w:val="center"/>
        <w:rPr>
          <w:b/>
          <w:caps/>
          <w:sz w:val="28"/>
          <w:szCs w:val="28"/>
        </w:rPr>
      </w:pPr>
    </w:p>
    <w:p w:rsidR="001934D2" w:rsidRDefault="001934D2" w:rsidP="001934D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ПОСТАНОВЛЕНИЕ</w:t>
      </w:r>
    </w:p>
    <w:p w:rsidR="001934D2" w:rsidRDefault="001934D2" w:rsidP="001934D2">
      <w:pPr>
        <w:jc w:val="center"/>
        <w:rPr>
          <w:sz w:val="28"/>
          <w:szCs w:val="28"/>
        </w:rPr>
      </w:pPr>
    </w:p>
    <w:p w:rsidR="001934D2" w:rsidRDefault="001934D2" w:rsidP="001934D2">
      <w:pPr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>2</w:t>
      </w:r>
      <w:r>
        <w:rPr>
          <w:sz w:val="28"/>
          <w:szCs w:val="28"/>
        </w:rPr>
        <w:t>.08.20</w:t>
      </w:r>
      <w:r>
        <w:rPr>
          <w:sz w:val="28"/>
          <w:szCs w:val="28"/>
        </w:rPr>
        <w:t>21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№ </w:t>
      </w:r>
      <w:r>
        <w:rPr>
          <w:sz w:val="28"/>
          <w:szCs w:val="28"/>
        </w:rPr>
        <w:t>13</w:t>
      </w:r>
    </w:p>
    <w:p w:rsidR="001934D2" w:rsidRDefault="001934D2" w:rsidP="001934D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Зелёная Поляна</w:t>
      </w:r>
    </w:p>
    <w:p w:rsidR="001934D2" w:rsidRDefault="001934D2" w:rsidP="001934D2">
      <w:pPr>
        <w:jc w:val="center"/>
        <w:rPr>
          <w:sz w:val="28"/>
          <w:szCs w:val="28"/>
        </w:rPr>
      </w:pPr>
    </w:p>
    <w:p w:rsidR="001934D2" w:rsidRDefault="001934D2" w:rsidP="001934D2">
      <w:pPr>
        <w:tabs>
          <w:tab w:val="left" w:pos="3600"/>
          <w:tab w:val="left" w:pos="4536"/>
        </w:tabs>
        <w:ind w:right="5079"/>
        <w:jc w:val="both"/>
        <w:rPr>
          <w:sz w:val="28"/>
          <w:szCs w:val="28"/>
        </w:rPr>
      </w:pPr>
      <w:r>
        <w:rPr>
          <w:sz w:val="28"/>
          <w:szCs w:val="28"/>
        </w:rPr>
        <w:t>О выделении специальных мест для размещения печатных агитационных материалов на территории избирательных участков</w:t>
      </w:r>
    </w:p>
    <w:p w:rsidR="001934D2" w:rsidRDefault="001934D2" w:rsidP="001934D2">
      <w:pPr>
        <w:rPr>
          <w:sz w:val="28"/>
          <w:szCs w:val="28"/>
        </w:rPr>
      </w:pPr>
    </w:p>
    <w:p w:rsidR="001934D2" w:rsidRDefault="001934D2" w:rsidP="001934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7 статьи 75 Кодекса Алтайского края о выборах, референдуме, отзыве от 8 июля 2003 года № 35-ЗС, </w:t>
      </w:r>
    </w:p>
    <w:p w:rsidR="001934D2" w:rsidRDefault="001934D2" w:rsidP="001934D2">
      <w:pPr>
        <w:ind w:firstLine="720"/>
        <w:jc w:val="both"/>
        <w:rPr>
          <w:sz w:val="28"/>
          <w:szCs w:val="28"/>
        </w:rPr>
      </w:pPr>
    </w:p>
    <w:p w:rsidR="001934D2" w:rsidRDefault="001934D2" w:rsidP="001934D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934D2" w:rsidRDefault="001934D2" w:rsidP="001934D2">
      <w:pPr>
        <w:ind w:firstLine="720"/>
        <w:jc w:val="both"/>
        <w:rPr>
          <w:sz w:val="28"/>
          <w:szCs w:val="28"/>
        </w:rPr>
      </w:pPr>
    </w:p>
    <w:p w:rsidR="001934D2" w:rsidRDefault="001934D2" w:rsidP="001934D2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Выделить специальные места для размещения печатных агитационных материалов </w:t>
      </w:r>
      <w:r>
        <w:rPr>
          <w:bCs/>
          <w:sz w:val="28"/>
          <w:szCs w:val="28"/>
        </w:rPr>
        <w:t xml:space="preserve">в период избирательной кампании по   выборам </w:t>
      </w:r>
      <w:r>
        <w:rPr>
          <w:bCs/>
          <w:sz w:val="28"/>
          <w:szCs w:val="28"/>
        </w:rPr>
        <w:t>депутатов Государственной Думы Федерального Собрания Российской Федерации</w:t>
      </w:r>
      <w:r w:rsidR="002F4C83">
        <w:rPr>
          <w:bCs/>
          <w:sz w:val="28"/>
          <w:szCs w:val="28"/>
        </w:rPr>
        <w:t xml:space="preserve"> восьмого созыва</w:t>
      </w:r>
      <w:r>
        <w:rPr>
          <w:bCs/>
          <w:sz w:val="28"/>
          <w:szCs w:val="28"/>
        </w:rPr>
        <w:t>, депутатов Алтайского краевого Законодательного собрания</w:t>
      </w:r>
      <w:r w:rsidR="002F4C83">
        <w:rPr>
          <w:bCs/>
          <w:sz w:val="28"/>
          <w:szCs w:val="28"/>
        </w:rPr>
        <w:t xml:space="preserve"> восьмого созыва</w:t>
      </w:r>
      <w:r>
        <w:rPr>
          <w:bCs/>
          <w:sz w:val="28"/>
          <w:szCs w:val="28"/>
        </w:rPr>
        <w:t>:</w:t>
      </w:r>
    </w:p>
    <w:p w:rsidR="001934D2" w:rsidRDefault="001934D2" w:rsidP="001934D2">
      <w:pPr>
        <w:ind w:firstLine="720"/>
        <w:jc w:val="both"/>
        <w:rPr>
          <w:bCs/>
          <w:sz w:val="28"/>
          <w:szCs w:val="28"/>
        </w:rPr>
      </w:pPr>
    </w:p>
    <w:p w:rsidR="001934D2" w:rsidRDefault="001934D2" w:rsidP="001934D2">
      <w:pPr>
        <w:rPr>
          <w:sz w:val="28"/>
          <w:szCs w:val="28"/>
        </w:rPr>
      </w:pPr>
      <w:r>
        <w:rPr>
          <w:sz w:val="28"/>
          <w:szCs w:val="28"/>
        </w:rPr>
        <w:t xml:space="preserve">-  на  избирательном  участке  №1670  - на информационном стенде у здания  магазина ИП Косарева Ю.П. «Лаванда» по адресу: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Зелёная</w:t>
      </w:r>
      <w:proofErr w:type="gramEnd"/>
      <w:r>
        <w:rPr>
          <w:sz w:val="28"/>
          <w:szCs w:val="28"/>
        </w:rPr>
        <w:t xml:space="preserve"> Поляна, ул. 40 Лет Победы -21;</w:t>
      </w:r>
    </w:p>
    <w:p w:rsidR="001934D2" w:rsidRDefault="001934D2" w:rsidP="001934D2">
      <w:pPr>
        <w:rPr>
          <w:sz w:val="28"/>
          <w:szCs w:val="28"/>
        </w:rPr>
      </w:pPr>
    </w:p>
    <w:p w:rsidR="001934D2" w:rsidRDefault="001934D2" w:rsidP="001934D2">
      <w:pPr>
        <w:rPr>
          <w:sz w:val="28"/>
          <w:szCs w:val="28"/>
        </w:rPr>
      </w:pPr>
      <w:r>
        <w:rPr>
          <w:sz w:val="28"/>
          <w:szCs w:val="28"/>
        </w:rPr>
        <w:t xml:space="preserve">- на  избирательном  участке  №1671  -  на стене здания конторы ООО ПХ «Троицкое»  по адресу:  п. Степной ул. </w:t>
      </w:r>
      <w:proofErr w:type="gramStart"/>
      <w:r>
        <w:rPr>
          <w:sz w:val="28"/>
          <w:szCs w:val="28"/>
        </w:rPr>
        <w:t>Молодёжная</w:t>
      </w:r>
      <w:proofErr w:type="gramEnd"/>
      <w:r>
        <w:rPr>
          <w:sz w:val="28"/>
          <w:szCs w:val="28"/>
        </w:rPr>
        <w:t xml:space="preserve"> – 1 (по согласованию);</w:t>
      </w:r>
    </w:p>
    <w:p w:rsidR="001934D2" w:rsidRDefault="001934D2" w:rsidP="001934D2">
      <w:pPr>
        <w:rPr>
          <w:sz w:val="28"/>
          <w:szCs w:val="28"/>
        </w:rPr>
      </w:pPr>
    </w:p>
    <w:p w:rsidR="001934D2" w:rsidRDefault="001934D2" w:rsidP="001934D2">
      <w:pPr>
        <w:rPr>
          <w:sz w:val="28"/>
          <w:szCs w:val="28"/>
        </w:rPr>
      </w:pPr>
      <w:r>
        <w:rPr>
          <w:sz w:val="28"/>
          <w:szCs w:val="28"/>
        </w:rPr>
        <w:t xml:space="preserve">- на  избирательном  участке  №1672  -   на информационном стенде у здания павильона  </w:t>
      </w:r>
      <w:proofErr w:type="spellStart"/>
      <w:r>
        <w:rPr>
          <w:sz w:val="28"/>
          <w:szCs w:val="28"/>
        </w:rPr>
        <w:t>Шатохиной</w:t>
      </w:r>
      <w:proofErr w:type="spellEnd"/>
      <w:r>
        <w:rPr>
          <w:sz w:val="28"/>
          <w:szCs w:val="28"/>
        </w:rPr>
        <w:t xml:space="preserve"> Т.В.  «Апельсин» по адресу:  с. Вершинино,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 - 41.</w:t>
      </w:r>
    </w:p>
    <w:p w:rsidR="001934D2" w:rsidRDefault="001934D2" w:rsidP="001934D2">
      <w:pPr>
        <w:rPr>
          <w:sz w:val="28"/>
          <w:szCs w:val="28"/>
        </w:rPr>
      </w:pPr>
    </w:p>
    <w:p w:rsidR="001934D2" w:rsidRDefault="001934D2" w:rsidP="00193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Обнародовать настоящее постановление в установленном порядке.</w:t>
      </w:r>
    </w:p>
    <w:p w:rsidR="001934D2" w:rsidRDefault="001934D2" w:rsidP="001934D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данное постановление в территориальную избирательную комиссию Троицкого района Алтайского края.</w:t>
      </w:r>
    </w:p>
    <w:p w:rsidR="001934D2" w:rsidRDefault="001934D2" w:rsidP="001934D2">
      <w:pPr>
        <w:rPr>
          <w:sz w:val="28"/>
          <w:szCs w:val="28"/>
        </w:rPr>
      </w:pPr>
    </w:p>
    <w:p w:rsidR="001934D2" w:rsidRDefault="001934D2" w:rsidP="001934D2">
      <w:pPr>
        <w:rPr>
          <w:sz w:val="28"/>
          <w:szCs w:val="28"/>
        </w:rPr>
      </w:pPr>
    </w:p>
    <w:p w:rsidR="001934D2" w:rsidRDefault="001934D2" w:rsidP="001934D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  Зелёнополянского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С.В. Алтухова</w:t>
      </w:r>
    </w:p>
    <w:p w:rsidR="001934D2" w:rsidRDefault="001934D2" w:rsidP="001934D2"/>
    <w:p w:rsidR="008E347F" w:rsidRDefault="002F4C83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4D"/>
    <w:rsid w:val="001934D2"/>
    <w:rsid w:val="0023784D"/>
    <w:rsid w:val="00297857"/>
    <w:rsid w:val="002F4C83"/>
    <w:rsid w:val="004F1AB1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2021-08-02T06:58:00Z</dcterms:created>
  <dcterms:modified xsi:type="dcterms:W3CDTF">2021-08-02T07:11:00Z</dcterms:modified>
</cp:coreProperties>
</file>